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0CD" w:rsidRDefault="00116AB0" w:rsidP="00893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  <w:r w:rsidR="00D1546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</w:t>
      </w:r>
    </w:p>
    <w:p w:rsidR="00747FEF" w:rsidRDefault="008820CD" w:rsidP="00747F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0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16AB0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747FEF" w:rsidRPr="00747FEF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0" b="0"/>
            <wp:docPr id="2" name="Рисунок 2" descr="C:\Users\Kili2\Desktop\сканер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li2\Desktop\сканер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7FEF" w:rsidRDefault="00747FEF" w:rsidP="00CC2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0"/>
          <w:lang w:eastAsia="ru-RU"/>
        </w:rPr>
      </w:pPr>
    </w:p>
    <w:p w:rsidR="00747FEF" w:rsidRDefault="00747FEF" w:rsidP="00CC2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0"/>
          <w:lang w:eastAsia="ru-RU"/>
        </w:rPr>
      </w:pPr>
    </w:p>
    <w:p w:rsidR="00747FEF" w:rsidRDefault="00747FEF" w:rsidP="00CC2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0"/>
          <w:lang w:eastAsia="ru-RU"/>
        </w:rPr>
      </w:pPr>
    </w:p>
    <w:p w:rsidR="00747FEF" w:rsidRDefault="00747FEF" w:rsidP="00CC2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0"/>
          <w:lang w:eastAsia="ru-RU"/>
        </w:rPr>
      </w:pPr>
    </w:p>
    <w:p w:rsidR="007030E8" w:rsidRPr="00693996" w:rsidRDefault="00CE2C12" w:rsidP="00CC2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30"/>
          <w:lang w:eastAsia="ru-RU"/>
        </w:rPr>
        <w:lastRenderedPageBreak/>
        <w:t xml:space="preserve">                                              </w:t>
      </w:r>
      <w:r w:rsidR="00D15463">
        <w:rPr>
          <w:rFonts w:ascii="Times New Roman" w:eastAsia="Times New Roman" w:hAnsi="Times New Roman" w:cs="Times New Roman"/>
          <w:b/>
          <w:sz w:val="24"/>
          <w:szCs w:val="30"/>
          <w:lang w:eastAsia="ru-RU"/>
        </w:rPr>
        <w:t xml:space="preserve">   </w:t>
      </w:r>
      <w:r w:rsidR="00CC233D" w:rsidRPr="006939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030E8" w:rsidRPr="006939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1.Общие положения</w:t>
      </w:r>
    </w:p>
    <w:p w:rsidR="00FF57A6" w:rsidRDefault="007030E8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1.Положение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получении начального общего образования в форме семейного образования (далее – Положение) определяет порядок получения начального общего образования в форме семейного образования в </w:t>
      </w:r>
      <w:r w:rsidR="00B37F89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</w:t>
      </w:r>
      <w:r w:rsidR="00961F0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униципальном бюджетном общеобразовательном  учреждении «</w:t>
      </w:r>
      <w:proofErr w:type="spellStart"/>
      <w:r w:rsidR="002B5445">
        <w:rPr>
          <w:rFonts w:ascii="Times New Roman" w:hAnsi="Times New Roman" w:cs="Times New Roman"/>
          <w:sz w:val="24"/>
          <w:szCs w:val="24"/>
        </w:rPr>
        <w:t>Килиев</w:t>
      </w:r>
      <w:r w:rsidR="00B37F89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B37F89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61F0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961F0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961F0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</w:p>
    <w:p w:rsidR="00961F04" w:rsidRPr="00693996" w:rsidRDefault="00961F04" w:rsidP="00FF57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2.Положение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разработано в соответствии со ст.43 Конституции Российской Федерации,ст.63 Семейного Кодекса Российской Федерации , ст.17 Федерального Закона от 29.12.2012 № 273 –ФЗ  «Об образовании в Российской Федерации», Уставом </w:t>
      </w:r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FF57A6">
        <w:rPr>
          <w:rFonts w:ascii="Times New Roman" w:hAnsi="Times New Roman" w:cs="Times New Roman"/>
          <w:sz w:val="24"/>
          <w:szCs w:val="24"/>
        </w:rPr>
        <w:t>Килиев</w:t>
      </w:r>
      <w:r w:rsidR="00FF57A6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3D0F43" w:rsidRPr="00693996" w:rsidRDefault="00961F04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Семейное образование – это форма получения образования, предусматривающая освоение обучающимся основных </w:t>
      </w:r>
      <w:r w:rsidR="003D0F43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программ начального общего образования в семье с правом последующего прохождения в качестве экстерна промежуточной </w:t>
      </w:r>
      <w:proofErr w:type="gramStart"/>
      <w:r w:rsidR="003D0F43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  в</w:t>
      </w:r>
      <w:proofErr w:type="gramEnd"/>
      <w:r w:rsidR="003D0F43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учреждении, осуществляющем образовательную деятельность по соответствующей, имеющей государственную аккредитацию, образовательной программе.</w:t>
      </w:r>
    </w:p>
    <w:p w:rsidR="00961F04" w:rsidRPr="00693996" w:rsidRDefault="003D0F43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4.Право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дать ребенку образование в семье предоставляется всем родителям (законным представителям)</w:t>
      </w:r>
      <w:r w:rsidR="00925268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любом уровне получения общего образования и на любом этапе обучения.</w:t>
      </w:r>
    </w:p>
    <w:p w:rsidR="00925268" w:rsidRPr="00693996" w:rsidRDefault="00925268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5.Родители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(законные представители)несовершеннолетнего обучающегося вправе на любом этапе получения обучающимся начального общего образования в МБОУ </w:t>
      </w:r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FF57A6">
        <w:rPr>
          <w:rFonts w:ascii="Times New Roman" w:hAnsi="Times New Roman" w:cs="Times New Roman"/>
          <w:sz w:val="24"/>
          <w:szCs w:val="24"/>
        </w:rPr>
        <w:t>Килиев</w:t>
      </w:r>
      <w:r w:rsidR="00FF57A6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FF57A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перевести его на получение начального общего образования в форме семейного образования.</w:t>
      </w:r>
    </w:p>
    <w:p w:rsidR="00925268" w:rsidRPr="00693996" w:rsidRDefault="00B37F89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1.6.При выборе родителями (</w:t>
      </w:r>
      <w:r w:rsidR="00925268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законными представителями) несовершеннолетнего обучающегося семейной формы получения начального общего образования учитывается мнение ребенка.</w:t>
      </w:r>
    </w:p>
    <w:p w:rsidR="00925268" w:rsidRPr="00693996" w:rsidRDefault="00925268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Несовершеннолетний обучающийся, получающий начальное общее образование в форме семейного образования, по решению родителей (законных 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представителей)с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учетом его мнения вправе на любом этапе обучения продолжить получение образования в другой форме, в том числе и в </w:t>
      </w:r>
      <w:proofErr w:type="spell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84ABC">
        <w:rPr>
          <w:rFonts w:ascii="Times New Roman" w:hAnsi="Times New Roman" w:cs="Times New Roman"/>
          <w:sz w:val="24"/>
          <w:szCs w:val="24"/>
        </w:rPr>
        <w:t>Килиев</w:t>
      </w:r>
      <w:r w:rsidR="00E84ABC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либо использовать право на сочетание форм получения образования и обучения.</w:t>
      </w:r>
    </w:p>
    <w:p w:rsidR="006D1143" w:rsidRPr="00693996" w:rsidRDefault="00E84ABC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Зачисление в МБОУ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Килиев</w:t>
      </w:r>
      <w:r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25268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лица, находящегося на семейной форме образования для прохождения </w:t>
      </w:r>
      <w:r w:rsidR="0081597E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промежуточной аттестации </w:t>
      </w:r>
      <w:r w:rsidR="00925268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МБОУ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Килиев</w:t>
      </w:r>
      <w:r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0C8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в соответствии с Порядком приема в общеобразовательные учреждения, утвержденным приказом.</w:t>
      </w:r>
    </w:p>
    <w:p w:rsidR="008E2A72" w:rsidRPr="00693996" w:rsidRDefault="00B80C86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1.8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Учёт обучающихся, получающих образование в форме семейного образования осуществляет МКУ «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образования </w:t>
      </w:r>
      <w:proofErr w:type="spell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районного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 комитета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1597E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F6871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 Республики Татарстан (далее –МКУ «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о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бразования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БРИК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»).</w:t>
      </w:r>
    </w:p>
    <w:p w:rsidR="00B80C86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2.Порядок перехода на получение начального общего образования в форме семейного образования</w:t>
      </w:r>
    </w:p>
    <w:p w:rsidR="00B80C86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1.Родители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(законные представители) при выборе получения несовершеннолетними обучающимися начального общего образования в форме семейного образования информируют об этом выборе МКУ </w:t>
      </w:r>
      <w:r w:rsidR="00B80C8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«Управление образования </w:t>
      </w:r>
      <w:proofErr w:type="spellStart"/>
      <w:r w:rsidR="00B80C8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B80C8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районного исполнительного </w:t>
      </w:r>
      <w:proofErr w:type="spellStart"/>
      <w:r w:rsidR="00B80C8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комитета»Балтасинского</w:t>
      </w:r>
      <w:proofErr w:type="spellEnd"/>
      <w:r w:rsidR="001F6871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0C86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 Республики Татарстан (далее –МКУ «Управление образования БРИК»)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путем подачи письменного уведомления с указанием</w:t>
      </w:r>
      <w:r w:rsidR="004C1BC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получения образования </w:t>
      </w:r>
    </w:p>
    <w:p w:rsidR="00B80C86" w:rsidRPr="00693996" w:rsidRDefault="00B80C86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2.Управление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образованием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письменное уведомление от родителей (законных представителей</w:t>
      </w:r>
      <w:r w:rsidR="00BF3BC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письменно информирует </w:t>
      </w:r>
      <w:proofErr w:type="spellStart"/>
      <w:r w:rsidR="00BF3BC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84ABC">
        <w:rPr>
          <w:rFonts w:ascii="Times New Roman" w:hAnsi="Times New Roman" w:cs="Times New Roman"/>
          <w:sz w:val="24"/>
          <w:szCs w:val="24"/>
        </w:rPr>
        <w:t>Килиев</w:t>
      </w:r>
      <w:r w:rsidR="00E84ABC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 которой закреплен обучающийся о выборе его родителями (законными представителями) получения образования в форме семейного образования.</w:t>
      </w:r>
    </w:p>
    <w:p w:rsidR="00B80C86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3.Управление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образованием знакомит родителей (законных представителей) с документами, регламентирующими организацию образовательной деятельности в форме семейного образования и издает приказ о получении ребенком образования в форме семейного образования.</w:t>
      </w:r>
    </w:p>
    <w:p w:rsidR="00E84ABC" w:rsidRPr="00693996" w:rsidRDefault="009D6A2F" w:rsidP="00E84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4.Родители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(законные представители) несовершеннолетних обучающихся подают заявление на имя директора МБОУ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84ABC">
        <w:rPr>
          <w:rFonts w:ascii="Times New Roman" w:hAnsi="Times New Roman" w:cs="Times New Roman"/>
          <w:sz w:val="24"/>
          <w:szCs w:val="24"/>
        </w:rPr>
        <w:t>Килиев</w:t>
      </w:r>
      <w:r w:rsidR="00E84ABC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B80C86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исключении обучающегося из контингента МБОУ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84ABC">
        <w:rPr>
          <w:rFonts w:ascii="Times New Roman" w:hAnsi="Times New Roman" w:cs="Times New Roman"/>
          <w:sz w:val="24"/>
          <w:szCs w:val="24"/>
        </w:rPr>
        <w:t>Килиев</w:t>
      </w:r>
      <w:r w:rsidR="00E84ABC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84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E84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связи с выбором получения начального общего образования</w:t>
      </w:r>
      <w:r w:rsidR="004C1BC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форме семейного образования </w:t>
      </w:r>
    </w:p>
    <w:p w:rsidR="00B80C86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5.Перевод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семейную форму получения образования осуществляется на основании приказа директора МБОУ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84ABC">
        <w:rPr>
          <w:rFonts w:ascii="Times New Roman" w:hAnsi="Times New Roman" w:cs="Times New Roman"/>
          <w:sz w:val="24"/>
          <w:szCs w:val="24"/>
        </w:rPr>
        <w:t>Килиев</w:t>
      </w:r>
      <w:r w:rsidR="00E84ABC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издается в течении 3-х дней после приема заявления об отчислении обучающегося из контингента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84ABC">
        <w:rPr>
          <w:rFonts w:ascii="Times New Roman" w:hAnsi="Times New Roman" w:cs="Times New Roman"/>
          <w:sz w:val="24"/>
          <w:szCs w:val="24"/>
        </w:rPr>
        <w:t>Килиев</w:t>
      </w:r>
      <w:r w:rsidR="00E84ABC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84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выбором получения начального общего образования в форме семейного образования.</w:t>
      </w:r>
      <w:r w:rsidR="00BF3BC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об изменении формы получения образования хранится в личном деле обучающегося.</w:t>
      </w:r>
    </w:p>
    <w:p w:rsidR="00B80C86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2.6.Родители (законные представители) или приглашенный ими учитель несут ответственность за выполнение содержания программ, ведут журнал или ведомость учета выполнения программ и текущей успеваемости.</w:t>
      </w:r>
    </w:p>
    <w:p w:rsidR="00B80C86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7.Лица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осваивающие основную образовательную программу начального общего образования в форме семейного образования вправе бесплатно пройти экстерном промежуточную аттестацию в МБОУ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84ABC">
        <w:rPr>
          <w:rFonts w:ascii="Times New Roman" w:hAnsi="Times New Roman" w:cs="Times New Roman"/>
          <w:sz w:val="24"/>
          <w:szCs w:val="24"/>
        </w:rPr>
        <w:t>Килиев</w:t>
      </w:r>
      <w:r w:rsidR="00E84ABC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84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соответствующей имеющей государственную аккредитацию основной общеобразовательной программе.</w:t>
      </w:r>
    </w:p>
    <w:p w:rsidR="009D6A2F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.При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прохождении промежуточной аттестации экстерны пользуются академическими правами обучающихся по соответствующей образовательнойпрограмме.</w:t>
      </w:r>
    </w:p>
    <w:p w:rsidR="00B80C86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.Порядок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проведения промежуточной аттестации для получающих начальное общее образования в форме семейного образования</w:t>
      </w:r>
    </w:p>
    <w:p w:rsidR="00B80C86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.Лица, осваивающие начальное общее образование в форме семейного образования, вправе пройти экстерном бесплатно промежуточную аттестацию в МБОУ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84ABC">
        <w:rPr>
          <w:rFonts w:ascii="Times New Roman" w:hAnsi="Times New Roman" w:cs="Times New Roman"/>
          <w:sz w:val="24"/>
          <w:szCs w:val="24"/>
        </w:rPr>
        <w:t>Килиев</w:t>
      </w:r>
      <w:r w:rsidR="00E84ABC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84ABC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84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имеющим государственную аккредитацию образовательным программам начального общего образования.</w:t>
      </w:r>
    </w:p>
    <w:p w:rsidR="003F7B07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.Экстерны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-лица, зачисленные в МБОУ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прохождения промежуточной аттестации.</w:t>
      </w:r>
    </w:p>
    <w:p w:rsidR="0081597E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3.2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.Основаниями возникновения образовательных от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ношений между экстерном и МБОУ 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приказ директора МБОУ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приеме лица для прохождения промежуточной аттестации, изданный на основании заявления родителей (законных представителей) о прохождении промежуточной аттестации в МБОУ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котором указывают сроки прохождения промежуточной аттестации, период и перечень предметов для промежуточной аттестации </w:t>
      </w:r>
    </w:p>
    <w:p w:rsidR="003F7B07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.Проведение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промежуточной аттестации экстерна осуществляется в соответствии с Положением о формах, порядке и периодичности текущего контроля успеваемости и промежуточн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аттестации обучающихся МБОУ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7B07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>.МБОУ</w:t>
      </w:r>
      <w:proofErr w:type="gramEnd"/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обязательном порядке знакомит родителей (законных представителей) с локальными актами, регулирующими вопросы проведения промежуточной аттестации и оценивания личных достижений обучающихся.</w:t>
      </w:r>
    </w:p>
    <w:p w:rsidR="00803267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.Порядок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формы и сроки проведения промежуточной аттестации экстерна определяются МБОУ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7B07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оформляются приказом директора и доводятся до сведения родителей (законных представителей) под роспись.</w:t>
      </w:r>
    </w:p>
    <w:p w:rsidR="00803267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3.6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.Прием заявлений экстернов для прохождения промежуточной аттестации осуществляется до 15 апреля текущего года.</w:t>
      </w:r>
    </w:p>
    <w:p w:rsidR="00803267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.Вместе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заявлением предоставляются следующие документы:</w:t>
      </w:r>
    </w:p>
    <w:p w:rsidR="00803267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•документ, удостоверяющий личность родителя (законного представителя) несовершеннолетнего гражданина,</w:t>
      </w:r>
    </w:p>
    <w:p w:rsidR="00803267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•свидетельство о рождении ребенка, либо заверенную в установленном порядке копию документа, подтверждающего родство заявителя (или законность представленияправ обучающегося для несовершеннолетнего экстерна),</w:t>
      </w:r>
    </w:p>
    <w:p w:rsidR="00803267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•личное дело (при отсутствии личного дела оно оформляется в МБОУ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время прохождения промежуточной аттестации);</w:t>
      </w:r>
    </w:p>
    <w:p w:rsidR="00803267" w:rsidRPr="00693996" w:rsidRDefault="009D6A2F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•документы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 образования, справка о промежуточной аттестации в образовательном учреждении).</w:t>
      </w:r>
    </w:p>
    <w:p w:rsidR="00803267" w:rsidRPr="00693996" w:rsidRDefault="0081597E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.На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основании заявления родителей (законных представителей) экстерна директор МБОУ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РТ в течении 3-х дней после принятия заявления издает приказ о зачислении экстерна в МБОУ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прохождения промежуточной аттестации. Копия приказа хранится в личном деле экстерна.</w:t>
      </w:r>
    </w:p>
    <w:p w:rsidR="00803267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3.9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.Приказом директора МБОУ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ED3E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проведении промежуточной</w:t>
      </w:r>
      <w:r w:rsidR="00803267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аттестации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назначается ответственный за организацию промежуточной аттестации, состав аттестационной комиссии, утверждаются материалы, сроки и формы промежуточной аттестации.График прохождения промежуточной аттестации доводится до сведения родителей (законных представителей) экстерна не позднее, чем за две недели до проведения промежуточной аттестации.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.Результаты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промежуточной аттестации фиксируются отдельным протоколом, который подписывается всеми членами аттестационной комиссии и утверждается директором </w:t>
      </w:r>
      <w:proofErr w:type="spellStart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 К протоколу прилагаются письменные аттестационные работы.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.При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прохождении промежуточной аттестации экстерны пользуются </w:t>
      </w:r>
      <w:r w:rsidR="00BF3BC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академическими правами обучающего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</w:t>
      </w:r>
      <w:proofErr w:type="spellStart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D3E9D">
        <w:rPr>
          <w:rFonts w:ascii="Times New Roman" w:hAnsi="Times New Roman" w:cs="Times New Roman"/>
          <w:sz w:val="24"/>
          <w:szCs w:val="24"/>
        </w:rPr>
        <w:t>Килиев</w:t>
      </w:r>
      <w:r w:rsidR="00ED3E9D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ED3E9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Академические права возникают у экстерна с момента зачисления в МБОУ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прохождения промежуточной аттестации.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.Экстерны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наравне с другими обучающимися МБОУ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3.13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.Экстерны могут рассчитывать на получение при необходимости социально-педагогической и психологической помощи, бесплатной психолого-медико-педагогической коррекции.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.МБОУ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предоставляет бесплатно экстерну учебники и учебные пособия, а также учебно-методические материалы и другую литературу, имеющуюся в библиотечном фонде МБОУ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.Родители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(законные представители) экстерна в случае прохождения промежуточной аттестации в МБОУ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должны быть ознакомлены с программами учебных курсов, предметов, дисциплин (модулей), критериями стандартного уровня их освоения, примерным перечнем базовых тем, нормами оценки знаний, умений и навыков обучающегося по каждому предмету.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3.16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.Родители (законные представители) экстерна могут присутствовать на промежуточной аттестации при наличии медицинских показаний или по рекомендации психолога и должны быть информированы в письменном виде об уровне усвоения обучающимся общеобразовательных программ.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3.17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.Результаты промежуточной аттестации экстернов отражаются в протоколах, которые подписываются всеми членами аттестационной комиссии.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3.18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.Экстернам, успешно прошедшим промежуточную аттестацию, выдается справка с результ</w:t>
      </w:r>
      <w:r w:rsidR="004C1BC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атами промежуточной аттестации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 хранится в личном деле экстерна.</w:t>
      </w:r>
    </w:p>
    <w:p w:rsidR="00E63AF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.По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итогам промежуточной аттестации директор МБОУ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издает приказ об отчислении экстерна с выдачей справки о результатах промежуточной аттестации.</w:t>
      </w:r>
    </w:p>
    <w:p w:rsidR="009D6A2F" w:rsidRPr="00693996" w:rsidRDefault="00ED2D31" w:rsidP="00893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.Неудовлетворительные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промежуточной аттестации по одному или нескольким учебным предметам, курсам, дисциплинам (модулям) образовательной программыили не прохождение промежуточной аттестации в сроки, определенные приказом директора </w:t>
      </w:r>
      <w:proofErr w:type="spellStart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 отсутствии уважительных</w:t>
      </w:r>
    </w:p>
    <w:p w:rsidR="00E63AFF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 признаются академической задолженностью.</w:t>
      </w:r>
    </w:p>
    <w:p w:rsidR="00E63AFF" w:rsidRPr="00693996" w:rsidRDefault="00ED2D31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.Родители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(законные представители) экстерна обязаны создать условия для ликвидации академической задолженности и обеспечить контроль за своевременностью ее ликвидации.</w:t>
      </w:r>
    </w:p>
    <w:p w:rsidR="00E63AFF" w:rsidRPr="00693996" w:rsidRDefault="00ED2D31" w:rsidP="00116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.Экстерны</w:t>
      </w:r>
      <w:proofErr w:type="gramEnd"/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имеющие академическую задолженность, вправе пройти промежуточную аттестацию посоответствующим учебному предмету, курсу, дисциплине (модулю) не более двух раз в сроки, определяемые МБОУ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9D6A2F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пределах одного года с момента образования академической задолженности. В указанный период не включаются время болезни экстерна.</w:t>
      </w:r>
    </w:p>
    <w:p w:rsidR="00ED2D31" w:rsidRPr="00693996" w:rsidRDefault="00ED2D31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3.23.Обучающиеся по образовательным программам начального общего образования в форме семейного </w:t>
      </w:r>
      <w:r w:rsidR="004C1BC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 ликвидировавшие в установленные сроки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академические задолженности, продолжают получать образование в образовательной организации.</w:t>
      </w:r>
    </w:p>
    <w:p w:rsidR="00E63AFF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4.Делопроизводство</w:t>
      </w:r>
    </w:p>
    <w:p w:rsidR="00E63AFF" w:rsidRPr="00693996" w:rsidRDefault="009D6A2F" w:rsidP="00116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1.Лица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осваивающие образовательные программы в форме семейного образования, в контингент </w:t>
      </w:r>
      <w:r w:rsidR="00BF3BCD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</w:t>
      </w:r>
      <w:proofErr w:type="spellStart"/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зачисляются, в классные журналы не вносятся, но учитываются в отдельном делопроизводстве.</w:t>
      </w:r>
    </w:p>
    <w:p w:rsidR="00E63AFF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4.2.Документация по экстерну:</w:t>
      </w:r>
    </w:p>
    <w:p w:rsidR="00E63AFF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4.1.1.Заявление родителей (законных представителей) несовершеннолетних детей о выборе формы получения образования в семейной форме по всем предметам (или отдельным предметам) учебного плана.</w:t>
      </w:r>
    </w:p>
    <w:p w:rsidR="00490DD3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4.1.2.Заявление родителей (законных представителей) о зачислении в качестве экстерна для проведения промежуточной аттестации по предметам, осваиваемым в форме семейного образования.</w:t>
      </w:r>
    </w:p>
    <w:p w:rsidR="00490DD3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4.1.3.Приказ о зачислении в качестве экстерна для прохождения промежуточной аттестации.</w:t>
      </w:r>
    </w:p>
    <w:p w:rsidR="00490DD3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4.1.4.Приказ об организации промежуточной аттестации экстерна по предметам, осваиваемым в семейной форме.</w:t>
      </w:r>
    </w:p>
    <w:p w:rsidR="00490DD3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4.1.5.Протоколы промежуточной аттестации экстерна с пометкой «экстерн»</w:t>
      </w:r>
    </w:p>
    <w:p w:rsidR="00490DD3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4.1.6.Справка об итогах прохождения промежуточной аттестации экстерна.</w:t>
      </w:r>
    </w:p>
    <w:p w:rsidR="00490DD3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4.1.7.Приказ об отчислении экстерна после прохождения промежуточной аттестации.</w:t>
      </w:r>
    </w:p>
    <w:p w:rsidR="00490DD3" w:rsidRPr="00693996" w:rsidRDefault="009D6A2F" w:rsidP="00116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2.Доку</w:t>
      </w:r>
      <w:r w:rsidR="004C1BC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менты</w:t>
      </w:r>
      <w:proofErr w:type="gramEnd"/>
      <w:r w:rsidR="004C1BC4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перечисленные в п. п. 3.7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4.2. Положения хранятся личном деле экстерна, которое заводится МБОУ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период прохождения промежуточной аттестации.</w:t>
      </w:r>
    </w:p>
    <w:p w:rsidR="00490DD3" w:rsidRPr="00693996" w:rsidRDefault="009D6A2F" w:rsidP="00116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3.Документация</w:t>
      </w:r>
      <w:proofErr w:type="gramEnd"/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хранится в МБОУ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116AB0">
        <w:rPr>
          <w:rFonts w:ascii="Times New Roman" w:hAnsi="Times New Roman" w:cs="Times New Roman"/>
          <w:sz w:val="24"/>
          <w:szCs w:val="24"/>
        </w:rPr>
        <w:t>Килиев</w:t>
      </w:r>
      <w:r w:rsidR="00116AB0" w:rsidRPr="006939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детский сад» </w:t>
      </w:r>
      <w:proofErr w:type="spellStart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="00116AB0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11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номенклатуре дел.</w:t>
      </w:r>
    </w:p>
    <w:p w:rsidR="00490DD3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Заключительные положения</w:t>
      </w:r>
    </w:p>
    <w:p w:rsidR="00490DD3" w:rsidRPr="00693996" w:rsidRDefault="009D6A2F" w:rsidP="00893F5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5.1.Срок действия положения не ограничен.</w:t>
      </w:r>
    </w:p>
    <w:p w:rsidR="00893F5B" w:rsidRPr="00693996" w:rsidRDefault="009D6A2F" w:rsidP="00893F5B">
      <w:pPr>
        <w:jc w:val="both"/>
        <w:rPr>
          <w:rFonts w:ascii="Times New Roman" w:hAnsi="Times New Roman" w:cs="Times New Roman"/>
          <w:sz w:val="24"/>
          <w:szCs w:val="24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5.2.При изменении законодательства в Положение вносятся изменения в установленном законом порядке</w:t>
      </w:r>
      <w:r w:rsidR="00893F5B"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93F5B" w:rsidRPr="00693996" w:rsidRDefault="00893F5B" w:rsidP="00893F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3996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текстом Положения  ознакомлены:</w:t>
      </w:r>
    </w:p>
    <w:p w:rsidR="00893F5B" w:rsidRPr="00693996" w:rsidRDefault="00893F5B" w:rsidP="00893F5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4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35"/>
        <w:gridCol w:w="2995"/>
        <w:gridCol w:w="2695"/>
        <w:gridCol w:w="3120"/>
      </w:tblGrid>
      <w:tr w:rsidR="00893F5B" w:rsidRPr="00693996" w:rsidTr="004E30A2">
        <w:trPr>
          <w:trHeight w:hRule="exact" w:val="396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3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3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 И. О.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3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3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Подпись</w:t>
            </w:r>
          </w:p>
        </w:tc>
      </w:tr>
      <w:tr w:rsidR="00893F5B" w:rsidRPr="00693996" w:rsidTr="004E30A2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F5B" w:rsidRPr="00693996" w:rsidTr="004E30A2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F5B" w:rsidRPr="00693996" w:rsidTr="004E30A2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F5B" w:rsidRPr="00693996" w:rsidTr="004E30A2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3F5B" w:rsidRPr="00693996" w:rsidRDefault="00893F5B" w:rsidP="00893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5E84" w:rsidRPr="00693996" w:rsidRDefault="00B55E84" w:rsidP="00893F5B">
      <w:pPr>
        <w:rPr>
          <w:rFonts w:ascii="Times New Roman" w:hAnsi="Times New Roman" w:cs="Times New Roman"/>
          <w:sz w:val="24"/>
          <w:szCs w:val="24"/>
        </w:rPr>
      </w:pPr>
    </w:p>
    <w:sectPr w:rsidR="00B55E84" w:rsidRPr="00693996" w:rsidSect="00B55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6A2F"/>
    <w:rsid w:val="00076853"/>
    <w:rsid w:val="00116AB0"/>
    <w:rsid w:val="00157E91"/>
    <w:rsid w:val="001F6871"/>
    <w:rsid w:val="002B5445"/>
    <w:rsid w:val="003D0F43"/>
    <w:rsid w:val="003D394A"/>
    <w:rsid w:val="003F7B07"/>
    <w:rsid w:val="00440B9A"/>
    <w:rsid w:val="00490DD3"/>
    <w:rsid w:val="004C1BC4"/>
    <w:rsid w:val="004E2146"/>
    <w:rsid w:val="004E30A2"/>
    <w:rsid w:val="00505CE4"/>
    <w:rsid w:val="00575869"/>
    <w:rsid w:val="0061160A"/>
    <w:rsid w:val="00653B18"/>
    <w:rsid w:val="00693996"/>
    <w:rsid w:val="006D1143"/>
    <w:rsid w:val="007030E8"/>
    <w:rsid w:val="00747FEF"/>
    <w:rsid w:val="007B0ECE"/>
    <w:rsid w:val="00803267"/>
    <w:rsid w:val="0081597E"/>
    <w:rsid w:val="008820CD"/>
    <w:rsid w:val="00893F5B"/>
    <w:rsid w:val="008E2A72"/>
    <w:rsid w:val="00925268"/>
    <w:rsid w:val="0096043E"/>
    <w:rsid w:val="00961F04"/>
    <w:rsid w:val="009B4237"/>
    <w:rsid w:val="009D6A2F"/>
    <w:rsid w:val="00A87319"/>
    <w:rsid w:val="00B37F89"/>
    <w:rsid w:val="00B55E84"/>
    <w:rsid w:val="00B80C86"/>
    <w:rsid w:val="00BB562B"/>
    <w:rsid w:val="00BF3BCD"/>
    <w:rsid w:val="00C07074"/>
    <w:rsid w:val="00C84C51"/>
    <w:rsid w:val="00CC233D"/>
    <w:rsid w:val="00CE2C12"/>
    <w:rsid w:val="00D15463"/>
    <w:rsid w:val="00D50ED2"/>
    <w:rsid w:val="00E63AFF"/>
    <w:rsid w:val="00E84ABC"/>
    <w:rsid w:val="00EC285B"/>
    <w:rsid w:val="00ED2D31"/>
    <w:rsid w:val="00ED3E9D"/>
    <w:rsid w:val="00F74576"/>
    <w:rsid w:val="00FF57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19A52"/>
  <w15:docId w15:val="{D17D16E3-4940-4B74-AEE7-49338FC74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E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3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39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22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DA216-0D19-41D0-BF29-61D439E8F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2417</Words>
  <Characters>13783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Kili2</cp:lastModifiedBy>
  <cp:revision>32</cp:revision>
  <cp:lastPrinted>2019-08-02T07:59:00Z</cp:lastPrinted>
  <dcterms:created xsi:type="dcterms:W3CDTF">2019-05-13T11:24:00Z</dcterms:created>
  <dcterms:modified xsi:type="dcterms:W3CDTF">2019-08-02T08:01:00Z</dcterms:modified>
</cp:coreProperties>
</file>